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5103"/>
        <w:gridCol w:w="4820"/>
      </w:tblGrid>
      <w:tr w:rsidR="00DE7BED" w:rsidRPr="002E571A" w:rsidTr="008C1DF0">
        <w:trPr>
          <w:trHeight w:val="369"/>
        </w:trPr>
        <w:tc>
          <w:tcPr>
            <w:tcW w:w="5103" w:type="dxa"/>
          </w:tcPr>
          <w:p w:rsidR="00DE7BED" w:rsidRPr="002E571A" w:rsidRDefault="00DE7BED" w:rsidP="008C363A">
            <w:pPr>
              <w:tabs>
                <w:tab w:val="left" w:pos="4606"/>
              </w:tabs>
              <w:ind w:right="353"/>
              <w:rPr>
                <w:rFonts w:cs="Arial"/>
              </w:rPr>
            </w:pPr>
          </w:p>
        </w:tc>
        <w:tc>
          <w:tcPr>
            <w:tcW w:w="4820" w:type="dxa"/>
          </w:tcPr>
          <w:p w:rsidR="00DE7BED" w:rsidRPr="002E571A" w:rsidRDefault="008C1DF0" w:rsidP="008C1DF0">
            <w:pPr>
              <w:ind w:right="-668"/>
              <w:jc w:val="center"/>
              <w:rPr>
                <w:rFonts w:cs="Arial"/>
              </w:rPr>
            </w:pPr>
            <w:r>
              <w:rPr>
                <w:rFonts w:cs="Arial"/>
                <w:szCs w:val="22"/>
              </w:rPr>
              <w:t xml:space="preserve">                                         </w:t>
            </w:r>
            <w:r w:rsidR="00DE7BED" w:rsidRPr="002E571A">
              <w:rPr>
                <w:rFonts w:cs="Arial"/>
                <w:szCs w:val="22"/>
              </w:rPr>
              <w:t>УТВЕРЖДЕНО</w:t>
            </w:r>
          </w:p>
        </w:tc>
      </w:tr>
      <w:tr w:rsidR="00DE7BED" w:rsidRPr="002E571A" w:rsidTr="008C1DF0">
        <w:trPr>
          <w:trHeight w:val="369"/>
        </w:trPr>
        <w:tc>
          <w:tcPr>
            <w:tcW w:w="5103" w:type="dxa"/>
          </w:tcPr>
          <w:p w:rsidR="00DE7BED" w:rsidRPr="002E571A" w:rsidRDefault="00DE7BED" w:rsidP="008C363A">
            <w:pPr>
              <w:ind w:right="-72"/>
              <w:rPr>
                <w:rFonts w:cs="Arial"/>
              </w:rPr>
            </w:pPr>
          </w:p>
        </w:tc>
        <w:tc>
          <w:tcPr>
            <w:tcW w:w="4820"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8C1DF0">
        <w:trPr>
          <w:trHeight w:val="391"/>
        </w:trPr>
        <w:tc>
          <w:tcPr>
            <w:tcW w:w="5103" w:type="dxa"/>
          </w:tcPr>
          <w:p w:rsidR="00DE7BED" w:rsidRPr="002E571A" w:rsidRDefault="00DE7BED" w:rsidP="008C363A">
            <w:pPr>
              <w:rPr>
                <w:rFonts w:cs="Arial"/>
              </w:rPr>
            </w:pPr>
          </w:p>
        </w:tc>
        <w:tc>
          <w:tcPr>
            <w:tcW w:w="4820" w:type="dxa"/>
          </w:tcPr>
          <w:p w:rsidR="00DE7BED" w:rsidRPr="002E571A" w:rsidRDefault="00DE7BED" w:rsidP="00065123">
            <w:pPr>
              <w:jc w:val="right"/>
              <w:rPr>
                <w:rFonts w:cs="Arial"/>
              </w:rPr>
            </w:pPr>
            <w:r w:rsidRPr="002E571A">
              <w:rPr>
                <w:rFonts w:cs="Arial"/>
                <w:szCs w:val="22"/>
              </w:rPr>
              <w:t xml:space="preserve">Протокол  № </w:t>
            </w:r>
            <w:r w:rsidR="00065123">
              <w:rPr>
                <w:rFonts w:cs="Arial"/>
                <w:szCs w:val="22"/>
              </w:rPr>
              <w:t>202</w:t>
            </w:r>
          </w:p>
        </w:tc>
      </w:tr>
      <w:tr w:rsidR="00DE7BED" w:rsidRPr="002E571A" w:rsidTr="008C1DF0">
        <w:trPr>
          <w:trHeight w:val="391"/>
        </w:trPr>
        <w:tc>
          <w:tcPr>
            <w:tcW w:w="5103" w:type="dxa"/>
          </w:tcPr>
          <w:p w:rsidR="00DE7BED" w:rsidRPr="002E571A" w:rsidRDefault="00DE7BED" w:rsidP="008C363A">
            <w:pPr>
              <w:rPr>
                <w:rFonts w:cs="Arial"/>
              </w:rPr>
            </w:pPr>
          </w:p>
        </w:tc>
        <w:tc>
          <w:tcPr>
            <w:tcW w:w="4820" w:type="dxa"/>
          </w:tcPr>
          <w:p w:rsidR="00DE7BED" w:rsidRPr="002E571A" w:rsidRDefault="00DE7BED" w:rsidP="00065123">
            <w:pPr>
              <w:jc w:val="right"/>
              <w:rPr>
                <w:rFonts w:cs="Arial"/>
              </w:rPr>
            </w:pPr>
            <w:r w:rsidRPr="002E571A">
              <w:rPr>
                <w:rFonts w:cs="Arial"/>
                <w:szCs w:val="22"/>
              </w:rPr>
              <w:t>«</w:t>
            </w:r>
            <w:r w:rsidR="00065123">
              <w:rPr>
                <w:rFonts w:cs="Arial"/>
                <w:szCs w:val="22"/>
              </w:rPr>
              <w:t>12</w:t>
            </w:r>
            <w:r w:rsidRPr="002E571A">
              <w:rPr>
                <w:rFonts w:cs="Arial"/>
                <w:szCs w:val="22"/>
              </w:rPr>
              <w:t xml:space="preserve">» </w:t>
            </w:r>
            <w:r w:rsidR="00065123">
              <w:rPr>
                <w:rFonts w:cs="Arial"/>
                <w:szCs w:val="22"/>
              </w:rPr>
              <w:t>декабря 2017</w:t>
            </w:r>
            <w:r w:rsidRPr="002E571A">
              <w:rPr>
                <w:rFonts w:cs="Arial"/>
                <w:szCs w:val="22"/>
              </w:rPr>
              <w:t xml:space="preserve"> г.</w:t>
            </w:r>
          </w:p>
        </w:tc>
      </w:tr>
    </w:tbl>
    <w:p w:rsidR="00DE7BED" w:rsidRPr="002E571A" w:rsidRDefault="00A03AA2" w:rsidP="00DE7BED">
      <w:pPr>
        <w:rPr>
          <w:rFonts w:cs="Arial"/>
          <w:szCs w:val="22"/>
        </w:rPr>
      </w:pPr>
      <w:r w:rsidRPr="00780A52">
        <w:rPr>
          <w:rFonts w:cs="Arial"/>
          <w:szCs w:val="22"/>
        </w:rPr>
        <w:t>ПДО №</w:t>
      </w:r>
      <w:r w:rsidR="008761AE" w:rsidRPr="00291D02">
        <w:rPr>
          <w:rFonts w:cs="Arial"/>
          <w:szCs w:val="22"/>
        </w:rPr>
        <w:t>5</w:t>
      </w:r>
      <w:r w:rsidR="00291D02" w:rsidRPr="00291D02">
        <w:rPr>
          <w:rFonts w:cs="Arial"/>
          <w:szCs w:val="22"/>
        </w:rPr>
        <w:t>75</w:t>
      </w:r>
      <w:r w:rsidR="00362455" w:rsidRPr="00291D02">
        <w:rPr>
          <w:rFonts w:cs="Arial"/>
          <w:szCs w:val="22"/>
        </w:rPr>
        <w:t>-</w:t>
      </w:r>
      <w:r w:rsidRPr="00291D02">
        <w:rPr>
          <w:rFonts w:cs="Arial"/>
          <w:szCs w:val="22"/>
        </w:rPr>
        <w:t>КР-201</w:t>
      </w:r>
      <w:r w:rsidR="00BA032C" w:rsidRPr="00291D02">
        <w:rPr>
          <w:rFonts w:cs="Arial"/>
          <w:szCs w:val="22"/>
        </w:rPr>
        <w:t>7</w:t>
      </w:r>
      <w:r w:rsidRPr="00291D02">
        <w:rPr>
          <w:rFonts w:cs="Arial"/>
          <w:szCs w:val="22"/>
        </w:rPr>
        <w:t xml:space="preserve"> от</w:t>
      </w:r>
      <w:r w:rsidR="00065123">
        <w:rPr>
          <w:rFonts w:cs="Arial"/>
          <w:szCs w:val="22"/>
        </w:rPr>
        <w:t xml:space="preserve"> 12.12.2017 г.</w:t>
      </w:r>
    </w:p>
    <w:p w:rsidR="00DE7BED" w:rsidRDefault="00DE7BED" w:rsidP="00DE7BED">
      <w:pPr>
        <w:jc w:val="both"/>
        <w:rPr>
          <w:rFonts w:cs="Arial"/>
          <w:sz w:val="16"/>
          <w:szCs w:val="16"/>
        </w:rPr>
      </w:pPr>
    </w:p>
    <w:p w:rsidR="007D6C8C" w:rsidRPr="001D2186" w:rsidRDefault="00DE7BED" w:rsidP="00065123">
      <w:pPr>
        <w:ind w:firstLine="708"/>
        <w:jc w:val="both"/>
        <w:rPr>
          <w:rFonts w:cs="Arial"/>
          <w:szCs w:val="22"/>
        </w:rPr>
      </w:pPr>
      <w:r>
        <w:rPr>
          <w:rFonts w:cs="Arial"/>
          <w:b/>
          <w:szCs w:val="22"/>
        </w:rPr>
        <w:t xml:space="preserve">ОАО </w:t>
      </w:r>
      <w:r w:rsidRPr="007873E8">
        <w:rPr>
          <w:rFonts w:cs="Arial"/>
          <w:b/>
          <w:szCs w:val="22"/>
        </w:rPr>
        <w:t>«</w:t>
      </w:r>
      <w:proofErr w:type="spellStart"/>
      <w:r w:rsidRPr="007873E8">
        <w:rPr>
          <w:rFonts w:cs="Arial"/>
          <w:b/>
          <w:szCs w:val="22"/>
        </w:rPr>
        <w:t>Славнефть</w:t>
      </w:r>
      <w:proofErr w:type="spellEnd"/>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74561F" w:rsidRPr="00454C17">
        <w:rPr>
          <w:rFonts w:cs="Arial"/>
          <w:b/>
          <w:szCs w:val="22"/>
        </w:rPr>
        <w:t>выполнение работ по калибровке вертикальных, горизонтальных цилиндрических резервуаров на объектах ОАО «</w:t>
      </w:r>
      <w:proofErr w:type="spellStart"/>
      <w:r w:rsidR="0074561F" w:rsidRPr="00454C17">
        <w:rPr>
          <w:rFonts w:cs="Arial"/>
          <w:b/>
          <w:szCs w:val="22"/>
        </w:rPr>
        <w:t>Славнефть</w:t>
      </w:r>
      <w:proofErr w:type="spellEnd"/>
      <w:r w:rsidR="0074561F" w:rsidRPr="00454C17">
        <w:rPr>
          <w:rFonts w:cs="Arial"/>
          <w:b/>
          <w:szCs w:val="22"/>
        </w:rPr>
        <w:t>-ЯНОС», измерение базовых высот резервуаров</w:t>
      </w:r>
      <w:r w:rsidR="00E91F77" w:rsidRPr="0074561F">
        <w:rPr>
          <w:rFonts w:cs="Arial"/>
          <w:szCs w:val="22"/>
        </w:rPr>
        <w:t>.</w:t>
      </w:r>
      <w:r w:rsidR="00B64ABC" w:rsidRPr="0074561F">
        <w:rPr>
          <w:rFonts w:cs="Arial"/>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5C14" w:rsidRPr="000D57D0">
        <w:rPr>
          <w:rFonts w:cs="Arial"/>
          <w:szCs w:val="22"/>
        </w:rPr>
        <w:t xml:space="preserve">наименьшая стоимость </w:t>
      </w:r>
      <w:r w:rsidR="00E85C14" w:rsidRPr="00A6032B">
        <w:rPr>
          <w:rFonts w:cs="Arial"/>
          <w:szCs w:val="22"/>
        </w:rPr>
        <w:t xml:space="preserve">предложения, рассчитанная по </w:t>
      </w:r>
      <w:r w:rsidR="00E85C14" w:rsidRPr="00A6032B">
        <w:rPr>
          <w:szCs w:val="22"/>
        </w:rPr>
        <w:t>Методике оценки стоимости работ</w:t>
      </w:r>
      <w:r w:rsidR="00E85C14">
        <w:rPr>
          <w:rFonts w:cs="Arial"/>
          <w:szCs w:val="22"/>
        </w:rPr>
        <w:t xml:space="preserve"> (</w:t>
      </w:r>
      <w:r w:rsidR="00E85C14" w:rsidRPr="00E85C14">
        <w:rPr>
          <w:rFonts w:cs="Arial"/>
          <w:szCs w:val="22"/>
        </w:rPr>
        <w:t>Форма 12)</w:t>
      </w:r>
      <w:r w:rsidR="007D6C8C" w:rsidRPr="00E85C1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w:t>
      </w:r>
      <w:r w:rsidRPr="002E571A">
        <w:lastRenderedPageBreak/>
        <w:t>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w:t>
      </w:r>
      <w:proofErr w:type="spellStart"/>
      <w:r w:rsidRPr="002F64EF">
        <w:t>Славнефть</w:t>
      </w:r>
      <w:proofErr w:type="spellEnd"/>
      <w:r w:rsidRPr="002F64EF">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2F64EF">
        <w:t>Славнефть</w:t>
      </w:r>
      <w:proofErr w:type="spellEnd"/>
      <w:r w:rsidRPr="002F64EF">
        <w:t>-ЯНОС»,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E91F77">
        <w:rPr>
          <w:rFonts w:cs="Arial"/>
          <w:b/>
          <w:szCs w:val="22"/>
        </w:rPr>
        <w:t>28</w:t>
      </w:r>
      <w:r w:rsidR="00230908" w:rsidRPr="000B32AD">
        <w:rPr>
          <w:rFonts w:cs="Arial"/>
          <w:b/>
          <w:szCs w:val="22"/>
        </w:rPr>
        <w:t xml:space="preserve"> </w:t>
      </w:r>
      <w:r w:rsidR="00E91F77">
        <w:rPr>
          <w:rFonts w:cs="Arial"/>
          <w:b/>
          <w:szCs w:val="22"/>
        </w:rPr>
        <w:t>февраля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C5414F" w:rsidRDefault="003F4095" w:rsidP="003F4095">
      <w:pPr>
        <w:pStyle w:val="ac"/>
        <w:numPr>
          <w:ilvl w:val="0"/>
          <w:numId w:val="2"/>
        </w:numPr>
        <w:tabs>
          <w:tab w:val="left" w:pos="1418"/>
        </w:tabs>
        <w:ind w:left="1418" w:hanging="341"/>
        <w:contextualSpacing w:val="0"/>
        <w:jc w:val="both"/>
        <w:rPr>
          <w:rFonts w:cs="Arial"/>
          <w:szCs w:val="22"/>
        </w:rPr>
      </w:pPr>
      <w:r w:rsidRPr="00C5414F">
        <w:rPr>
          <w:rFonts w:cs="Arial"/>
          <w:szCs w:val="22"/>
        </w:rPr>
        <w:t>Подписанный проект договора, без указания инфо</w:t>
      </w:r>
      <w:r w:rsidR="003561AE" w:rsidRPr="00C5414F">
        <w:rPr>
          <w:rFonts w:cs="Arial"/>
          <w:szCs w:val="22"/>
        </w:rPr>
        <w:t>рмации о стоимости в</w:t>
      </w:r>
      <w:r w:rsidR="003E59D8" w:rsidRPr="00C5414F">
        <w:rPr>
          <w:rFonts w:cs="Arial"/>
          <w:szCs w:val="22"/>
        </w:rPr>
        <w:t xml:space="preserve"> </w:t>
      </w:r>
      <w:r w:rsidR="00766E12" w:rsidRPr="00C5414F">
        <w:rPr>
          <w:rFonts w:cs="Arial"/>
          <w:szCs w:val="22"/>
        </w:rPr>
        <w:t>Приложени</w:t>
      </w:r>
      <w:r w:rsidR="004B1924" w:rsidRPr="00C5414F">
        <w:rPr>
          <w:rFonts w:cs="Arial"/>
          <w:szCs w:val="22"/>
        </w:rPr>
        <w:t>и</w:t>
      </w:r>
      <w:r w:rsidR="00766E12" w:rsidRPr="00C5414F">
        <w:rPr>
          <w:rFonts w:cs="Arial"/>
          <w:szCs w:val="22"/>
        </w:rPr>
        <w:t xml:space="preserve"> №</w:t>
      </w:r>
      <w:r w:rsidR="00C5414F" w:rsidRPr="00C5414F">
        <w:rPr>
          <w:rFonts w:cs="Arial"/>
          <w:szCs w:val="22"/>
        </w:rPr>
        <w:t>1</w:t>
      </w:r>
      <w:r w:rsidR="00766E12" w:rsidRPr="00C5414F">
        <w:rPr>
          <w:rFonts w:cs="Arial"/>
          <w:szCs w:val="22"/>
        </w:rPr>
        <w:t xml:space="preserve"> к договору</w:t>
      </w:r>
      <w:r w:rsidRPr="00C5414F">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155BFA" w:rsidRDefault="0084182B" w:rsidP="006F6309">
      <w:pPr>
        <w:pStyle w:val="ac"/>
        <w:numPr>
          <w:ilvl w:val="0"/>
          <w:numId w:val="2"/>
        </w:numPr>
        <w:tabs>
          <w:tab w:val="left" w:pos="1418"/>
        </w:tabs>
        <w:ind w:left="1418" w:hanging="341"/>
        <w:contextualSpacing w:val="0"/>
        <w:jc w:val="both"/>
        <w:rPr>
          <w:rFonts w:cs="Arial"/>
          <w:szCs w:val="22"/>
        </w:rPr>
      </w:pPr>
      <w:r w:rsidRPr="00155BFA">
        <w:rPr>
          <w:rFonts w:cs="Arial"/>
          <w:szCs w:val="22"/>
        </w:rPr>
        <w:t>Справка о выполненных работах в 201</w:t>
      </w:r>
      <w:r w:rsidR="00CA34EC" w:rsidRPr="00155BFA">
        <w:rPr>
          <w:rFonts w:cs="Arial"/>
          <w:szCs w:val="22"/>
        </w:rPr>
        <w:t>4</w:t>
      </w:r>
      <w:r w:rsidRPr="00155BFA">
        <w:rPr>
          <w:rFonts w:cs="Arial"/>
          <w:szCs w:val="22"/>
        </w:rPr>
        <w:t xml:space="preserve">-2017 </w:t>
      </w:r>
      <w:proofErr w:type="spellStart"/>
      <w:r w:rsidRPr="00155BFA">
        <w:rPr>
          <w:rFonts w:cs="Arial"/>
          <w:szCs w:val="22"/>
        </w:rPr>
        <w:t>г.г</w:t>
      </w:r>
      <w:proofErr w:type="spellEnd"/>
      <w:r w:rsidRPr="00155BFA">
        <w:rPr>
          <w:rFonts w:cs="Arial"/>
          <w:szCs w:val="22"/>
        </w:rPr>
        <w:t>. за подписью руководителя организации (Форма №7)</w:t>
      </w:r>
      <w:r w:rsidR="006F6309" w:rsidRPr="00155BFA">
        <w:rPr>
          <w:rFonts w:cs="Arial"/>
          <w:szCs w:val="22"/>
        </w:rPr>
        <w:t xml:space="preserve">. </w:t>
      </w:r>
      <w:r w:rsidR="006F6309" w:rsidRPr="00155BFA">
        <w:rPr>
          <w:rFonts w:cs="Arial"/>
          <w:b/>
          <w:szCs w:val="22"/>
        </w:rPr>
        <w:t xml:space="preserve">Документ предоставляется контрагентом </w:t>
      </w:r>
      <w:r w:rsidR="006F6309" w:rsidRPr="00155BFA">
        <w:rPr>
          <w:rFonts w:cs="Arial"/>
          <w:b/>
          <w:szCs w:val="22"/>
          <w:u w:val="single"/>
        </w:rPr>
        <w:t>только в электронном виде</w:t>
      </w:r>
      <w:r w:rsidR="006F6309" w:rsidRPr="00155BFA">
        <w:rPr>
          <w:rFonts w:cs="Arial"/>
          <w:b/>
          <w:szCs w:val="22"/>
        </w:rPr>
        <w:t xml:space="preserve"> на электронном носителе;</w:t>
      </w:r>
    </w:p>
    <w:p w:rsidR="006F6309" w:rsidRPr="00A70E83" w:rsidRDefault="00454C17" w:rsidP="006307D7">
      <w:pPr>
        <w:pStyle w:val="ac"/>
        <w:numPr>
          <w:ilvl w:val="0"/>
          <w:numId w:val="2"/>
        </w:numPr>
        <w:tabs>
          <w:tab w:val="left" w:pos="1418"/>
        </w:tabs>
        <w:ind w:left="1418" w:hanging="341"/>
        <w:contextualSpacing w:val="0"/>
        <w:jc w:val="both"/>
        <w:rPr>
          <w:rFonts w:cs="Arial"/>
          <w:szCs w:val="22"/>
        </w:rPr>
      </w:pPr>
      <w:r w:rsidRPr="00A70E83">
        <w:rPr>
          <w:rFonts w:cs="Arial"/>
          <w:szCs w:val="22"/>
        </w:rPr>
        <w:t xml:space="preserve">Копия аттестата аккредитации (с приложениями). </w:t>
      </w:r>
      <w:r w:rsidRPr="00A70E83">
        <w:rPr>
          <w:rFonts w:cs="Arial"/>
          <w:b/>
          <w:szCs w:val="22"/>
        </w:rPr>
        <w:t xml:space="preserve">Документ предоставляется контрагентом </w:t>
      </w:r>
      <w:r w:rsidRPr="00A70E83">
        <w:rPr>
          <w:rFonts w:cs="Arial"/>
          <w:b/>
          <w:szCs w:val="22"/>
          <w:u w:val="single"/>
        </w:rPr>
        <w:t>только в электронном виде</w:t>
      </w:r>
      <w:r w:rsidRPr="00A70E83">
        <w:rPr>
          <w:rFonts w:cs="Arial"/>
          <w:b/>
          <w:szCs w:val="22"/>
        </w:rPr>
        <w:t xml:space="preserve"> на электронном носителе;</w:t>
      </w:r>
    </w:p>
    <w:p w:rsidR="00B07814" w:rsidRPr="00A70E83" w:rsidRDefault="00A70E83" w:rsidP="00B07814">
      <w:pPr>
        <w:pStyle w:val="ac"/>
        <w:numPr>
          <w:ilvl w:val="0"/>
          <w:numId w:val="2"/>
        </w:numPr>
        <w:tabs>
          <w:tab w:val="left" w:pos="1418"/>
        </w:tabs>
        <w:ind w:left="1418" w:hanging="341"/>
        <w:contextualSpacing w:val="0"/>
        <w:jc w:val="both"/>
        <w:rPr>
          <w:rFonts w:cs="Arial"/>
          <w:szCs w:val="22"/>
        </w:rPr>
      </w:pPr>
      <w:r w:rsidRPr="00A70E83">
        <w:rPr>
          <w:rFonts w:cs="Arial"/>
          <w:szCs w:val="22"/>
        </w:rPr>
        <w:t xml:space="preserve">Копии свидетельств о поверке на </w:t>
      </w:r>
      <w:r w:rsidRPr="00155BFA">
        <w:rPr>
          <w:rFonts w:cs="Arial"/>
          <w:szCs w:val="22"/>
        </w:rPr>
        <w:t>рабочие эталоны</w:t>
      </w:r>
      <w:r w:rsidR="00155BFA" w:rsidRPr="00155BFA">
        <w:rPr>
          <w:rFonts w:cs="Arial"/>
          <w:szCs w:val="22"/>
        </w:rPr>
        <w:t xml:space="preserve"> и вспомогательное оборудование</w:t>
      </w:r>
      <w:r w:rsidRPr="00155BFA">
        <w:rPr>
          <w:rFonts w:cs="Arial"/>
          <w:szCs w:val="22"/>
        </w:rPr>
        <w:t>, оформленные в установленном</w:t>
      </w:r>
      <w:r w:rsidRPr="00A70E83">
        <w:rPr>
          <w:rFonts w:cs="Arial"/>
          <w:szCs w:val="22"/>
        </w:rPr>
        <w:t xml:space="preserve"> порядке</w:t>
      </w:r>
      <w:r w:rsidR="00B07814" w:rsidRPr="00A70E83">
        <w:rPr>
          <w:rFonts w:cs="Arial"/>
          <w:szCs w:val="22"/>
        </w:rPr>
        <w:t>.</w:t>
      </w:r>
      <w:r w:rsidR="00B07814" w:rsidRPr="00A70E83">
        <w:rPr>
          <w:rFonts w:cs="Arial"/>
          <w:b/>
          <w:szCs w:val="22"/>
        </w:rPr>
        <w:t xml:space="preserve"> Документ предоставляется контрагентом </w:t>
      </w:r>
      <w:r w:rsidR="00B07814" w:rsidRPr="00A70E83">
        <w:rPr>
          <w:rFonts w:cs="Arial"/>
          <w:b/>
          <w:szCs w:val="22"/>
          <w:u w:val="single"/>
        </w:rPr>
        <w:t>только в электронном виде</w:t>
      </w:r>
      <w:r w:rsidR="00B07814" w:rsidRPr="00A70E83">
        <w:rPr>
          <w:rFonts w:cs="Arial"/>
          <w:b/>
          <w:szCs w:val="22"/>
        </w:rPr>
        <w:t xml:space="preserve"> на электронном носителе;</w:t>
      </w:r>
    </w:p>
    <w:p w:rsidR="00B07814" w:rsidRPr="006E351C" w:rsidRDefault="006E351C" w:rsidP="00B07814">
      <w:pPr>
        <w:pStyle w:val="ac"/>
        <w:numPr>
          <w:ilvl w:val="0"/>
          <w:numId w:val="2"/>
        </w:numPr>
        <w:tabs>
          <w:tab w:val="left" w:pos="1418"/>
        </w:tabs>
        <w:ind w:left="1418" w:hanging="341"/>
        <w:contextualSpacing w:val="0"/>
        <w:jc w:val="both"/>
        <w:rPr>
          <w:rFonts w:cs="Arial"/>
          <w:szCs w:val="22"/>
        </w:rPr>
      </w:pPr>
      <w:r w:rsidRPr="006E351C">
        <w:rPr>
          <w:rFonts w:cs="Arial"/>
          <w:szCs w:val="22"/>
        </w:rPr>
        <w:t xml:space="preserve">Свидетельство о метрологической аттестации программного обеспечения (программы). Программа расчета </w:t>
      </w:r>
      <w:proofErr w:type="spellStart"/>
      <w:r w:rsidRPr="006E351C">
        <w:rPr>
          <w:rFonts w:cs="Arial"/>
          <w:szCs w:val="22"/>
        </w:rPr>
        <w:t>градуировочных</w:t>
      </w:r>
      <w:proofErr w:type="spellEnd"/>
      <w:r w:rsidRPr="006E351C">
        <w:rPr>
          <w:rFonts w:cs="Arial"/>
          <w:szCs w:val="22"/>
        </w:rPr>
        <w:t xml:space="preserve"> таблиц для стальных вертикальных и горизонтальных цилиндрических резервуаров (ГОСТ 8.570-2000 с Изм. 1, 2 и ГОСТ 8.346-2000 с Изм. 1)</w:t>
      </w:r>
      <w:r w:rsidR="00B07814" w:rsidRPr="006E351C">
        <w:rPr>
          <w:rFonts w:cs="Arial"/>
          <w:szCs w:val="22"/>
        </w:rPr>
        <w:t>.</w:t>
      </w:r>
      <w:r w:rsidR="00B07814" w:rsidRPr="006E351C">
        <w:rPr>
          <w:rFonts w:cs="Arial"/>
          <w:b/>
          <w:szCs w:val="22"/>
        </w:rPr>
        <w:t xml:space="preserve"> Документ предоставляется контрагентом </w:t>
      </w:r>
      <w:r w:rsidR="00B07814" w:rsidRPr="006E351C">
        <w:rPr>
          <w:rFonts w:cs="Arial"/>
          <w:b/>
          <w:szCs w:val="22"/>
          <w:u w:val="single"/>
        </w:rPr>
        <w:t>только в электронном виде</w:t>
      </w:r>
      <w:r w:rsidR="00B07814" w:rsidRPr="006E351C">
        <w:rPr>
          <w:rFonts w:cs="Arial"/>
          <w:b/>
          <w:szCs w:val="22"/>
        </w:rPr>
        <w:t xml:space="preserve"> на электронном носителе;</w:t>
      </w:r>
    </w:p>
    <w:p w:rsidR="00B07814" w:rsidRPr="00155BFA" w:rsidRDefault="00155BFA" w:rsidP="0074561F">
      <w:pPr>
        <w:pStyle w:val="ac"/>
        <w:numPr>
          <w:ilvl w:val="0"/>
          <w:numId w:val="2"/>
        </w:numPr>
        <w:tabs>
          <w:tab w:val="left" w:pos="1418"/>
        </w:tabs>
        <w:ind w:left="1418" w:hanging="341"/>
        <w:contextualSpacing w:val="0"/>
        <w:jc w:val="both"/>
        <w:rPr>
          <w:rFonts w:cs="Arial"/>
          <w:szCs w:val="22"/>
        </w:rPr>
      </w:pPr>
      <w:r w:rsidRPr="00155BFA">
        <w:rPr>
          <w:rFonts w:cs="Arial"/>
          <w:szCs w:val="22"/>
        </w:rPr>
        <w:t>Копия свидетельства о повышении квалификации по программе поверки и калибровки резервуаров</w:t>
      </w:r>
      <w:r w:rsidR="00915D80" w:rsidRPr="00155BFA">
        <w:rPr>
          <w:rFonts w:cs="Arial"/>
          <w:szCs w:val="22"/>
        </w:rPr>
        <w:t>.</w:t>
      </w:r>
      <w:r w:rsidR="00915D80" w:rsidRPr="00155BFA">
        <w:rPr>
          <w:rFonts w:cs="Arial"/>
          <w:b/>
          <w:szCs w:val="22"/>
        </w:rPr>
        <w:t xml:space="preserve"> Документ предоставляется контрагентом </w:t>
      </w:r>
      <w:r w:rsidR="00915D80" w:rsidRPr="00155BFA">
        <w:rPr>
          <w:rFonts w:cs="Arial"/>
          <w:b/>
          <w:szCs w:val="22"/>
          <w:u w:val="single"/>
        </w:rPr>
        <w:t>только в электронном виде</w:t>
      </w:r>
      <w:r w:rsidR="00915D80" w:rsidRPr="00155BFA">
        <w:rPr>
          <w:rFonts w:cs="Arial"/>
          <w:b/>
          <w:szCs w:val="22"/>
        </w:rPr>
        <w:t xml:space="preserve"> на электронном носителе;</w:t>
      </w:r>
    </w:p>
    <w:p w:rsidR="006F6309" w:rsidRPr="00155BFA" w:rsidRDefault="006F6309" w:rsidP="006F6309">
      <w:pPr>
        <w:pStyle w:val="ac"/>
        <w:numPr>
          <w:ilvl w:val="0"/>
          <w:numId w:val="2"/>
        </w:numPr>
        <w:tabs>
          <w:tab w:val="left" w:pos="1418"/>
        </w:tabs>
        <w:ind w:left="1418" w:hanging="341"/>
        <w:contextualSpacing w:val="0"/>
        <w:jc w:val="both"/>
        <w:rPr>
          <w:szCs w:val="22"/>
        </w:rPr>
      </w:pPr>
      <w:r w:rsidRPr="00155BFA">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(Форма 8). </w:t>
      </w:r>
      <w:r w:rsidRPr="00155BFA">
        <w:rPr>
          <w:rFonts w:cs="Arial"/>
          <w:b/>
          <w:szCs w:val="22"/>
        </w:rPr>
        <w:t xml:space="preserve">Документ предоставляется контрагентом </w:t>
      </w:r>
      <w:r w:rsidRPr="00155BFA">
        <w:rPr>
          <w:rFonts w:cs="Arial"/>
          <w:b/>
          <w:szCs w:val="22"/>
          <w:u w:val="single"/>
        </w:rPr>
        <w:t>только в электронном виде</w:t>
      </w:r>
      <w:r w:rsidRPr="00155BFA">
        <w:rPr>
          <w:rFonts w:cs="Arial"/>
          <w:b/>
          <w:szCs w:val="22"/>
        </w:rPr>
        <w:t xml:space="preserve"> на электронном носителе;</w:t>
      </w:r>
    </w:p>
    <w:p w:rsidR="00B15019" w:rsidRPr="00183094" w:rsidRDefault="00183094" w:rsidP="0074561F">
      <w:pPr>
        <w:pStyle w:val="ac"/>
        <w:numPr>
          <w:ilvl w:val="0"/>
          <w:numId w:val="2"/>
        </w:numPr>
        <w:tabs>
          <w:tab w:val="left" w:pos="1418"/>
        </w:tabs>
        <w:ind w:left="1418" w:hanging="341"/>
        <w:contextualSpacing w:val="0"/>
        <w:jc w:val="both"/>
        <w:rPr>
          <w:szCs w:val="22"/>
        </w:rPr>
      </w:pPr>
      <w:r w:rsidRPr="00183094">
        <w:rPr>
          <w:rFonts w:cs="Arial"/>
          <w:szCs w:val="22"/>
        </w:rPr>
        <w:t xml:space="preserve">Копии протоколов заседания территориальной аттестационной комиссии </w:t>
      </w:r>
      <w:proofErr w:type="spellStart"/>
      <w:r w:rsidRPr="00183094">
        <w:rPr>
          <w:rFonts w:cs="Arial"/>
          <w:szCs w:val="22"/>
        </w:rPr>
        <w:t>Ростехнадзора</w:t>
      </w:r>
      <w:proofErr w:type="spellEnd"/>
      <w:r w:rsidRPr="00183094">
        <w:rPr>
          <w:rFonts w:cs="Arial"/>
          <w:szCs w:val="22"/>
        </w:rPr>
        <w:t xml:space="preserve">, удостоверение </w:t>
      </w:r>
      <w:proofErr w:type="spellStart"/>
      <w:r w:rsidRPr="00183094">
        <w:rPr>
          <w:rFonts w:cs="Arial"/>
          <w:szCs w:val="22"/>
        </w:rPr>
        <w:t>Ростехнадзора</w:t>
      </w:r>
      <w:proofErr w:type="spellEnd"/>
      <w:r w:rsidR="00B15019" w:rsidRPr="00183094">
        <w:rPr>
          <w:szCs w:val="22"/>
        </w:rPr>
        <w:t>.</w:t>
      </w:r>
      <w:r w:rsidR="00B15019" w:rsidRPr="00183094">
        <w:rPr>
          <w:rFonts w:cs="Arial"/>
          <w:b/>
          <w:szCs w:val="22"/>
        </w:rPr>
        <w:t xml:space="preserve"> Документ предоставляется контрагентом </w:t>
      </w:r>
      <w:r w:rsidR="00B15019" w:rsidRPr="00183094">
        <w:rPr>
          <w:rFonts w:cs="Arial"/>
          <w:b/>
          <w:szCs w:val="22"/>
          <w:u w:val="single"/>
        </w:rPr>
        <w:t>только в электронном виде</w:t>
      </w:r>
      <w:r w:rsidRPr="00183094">
        <w:rPr>
          <w:rFonts w:cs="Arial"/>
          <w:b/>
          <w:szCs w:val="22"/>
        </w:rPr>
        <w:t xml:space="preserve"> на электронном носителе</w:t>
      </w:r>
      <w:r w:rsidR="00B15019" w:rsidRPr="00183094">
        <w:rPr>
          <w:szCs w:val="22"/>
        </w:rPr>
        <w:t>;</w:t>
      </w:r>
    </w:p>
    <w:p w:rsidR="00B15019" w:rsidRPr="000F4E9A" w:rsidRDefault="00B15019" w:rsidP="00B15019">
      <w:pPr>
        <w:pStyle w:val="ac"/>
        <w:numPr>
          <w:ilvl w:val="0"/>
          <w:numId w:val="2"/>
        </w:numPr>
        <w:tabs>
          <w:tab w:val="left" w:pos="1418"/>
        </w:tabs>
        <w:ind w:left="1418" w:hanging="341"/>
        <w:contextualSpacing w:val="0"/>
        <w:jc w:val="both"/>
        <w:rPr>
          <w:szCs w:val="22"/>
        </w:rPr>
      </w:pPr>
      <w:r w:rsidRPr="000F4E9A">
        <w:rPr>
          <w:szCs w:val="22"/>
        </w:rPr>
        <w:t>Копи</w:t>
      </w:r>
      <w:r w:rsidR="000F4E9A" w:rsidRPr="000F4E9A">
        <w:rPr>
          <w:szCs w:val="22"/>
        </w:rPr>
        <w:t>и</w:t>
      </w:r>
      <w:r w:rsidRPr="000F4E9A">
        <w:rPr>
          <w:szCs w:val="22"/>
        </w:rPr>
        <w:t xml:space="preserve"> </w:t>
      </w:r>
      <w:r w:rsidR="000F4E9A" w:rsidRPr="000F4E9A">
        <w:rPr>
          <w:rFonts w:cs="Arial"/>
          <w:szCs w:val="22"/>
        </w:rPr>
        <w:t>п</w:t>
      </w:r>
      <w:r w:rsidR="00D36C6B" w:rsidRPr="000F4E9A">
        <w:rPr>
          <w:rFonts w:cs="Arial"/>
          <w:szCs w:val="22"/>
        </w:rPr>
        <w:t>ротокол</w:t>
      </w:r>
      <w:r w:rsidR="000F4E9A" w:rsidRPr="000F4E9A">
        <w:rPr>
          <w:rFonts w:cs="Arial"/>
          <w:szCs w:val="22"/>
        </w:rPr>
        <w:t>ов</w:t>
      </w:r>
      <w:r w:rsidR="000F4E9A">
        <w:rPr>
          <w:rFonts w:cs="Arial"/>
          <w:szCs w:val="22"/>
        </w:rPr>
        <w:t>/удостоверений</w:t>
      </w:r>
      <w:r w:rsidR="00D36C6B" w:rsidRPr="000F4E9A">
        <w:rPr>
          <w:rFonts w:cs="Arial"/>
          <w:szCs w:val="22"/>
        </w:rPr>
        <w:t xml:space="preserve"> заседания квалификационной комиссии</w:t>
      </w:r>
      <w:r w:rsidR="00D36C6B" w:rsidRPr="000F4E9A">
        <w:rPr>
          <w:szCs w:val="22"/>
        </w:rPr>
        <w:t xml:space="preserve"> </w:t>
      </w:r>
      <w:r w:rsidRPr="000F4E9A">
        <w:rPr>
          <w:szCs w:val="22"/>
        </w:rPr>
        <w:t>об обучении безопасным методам и приемам выполнения работ на высоте.</w:t>
      </w:r>
      <w:r w:rsidRPr="000F4E9A">
        <w:rPr>
          <w:rFonts w:cs="Arial"/>
          <w:b/>
          <w:szCs w:val="22"/>
        </w:rPr>
        <w:t xml:space="preserve"> Документ предоставляется контрагентом </w:t>
      </w:r>
      <w:r w:rsidRPr="000F4E9A">
        <w:rPr>
          <w:rFonts w:cs="Arial"/>
          <w:b/>
          <w:szCs w:val="22"/>
          <w:u w:val="single"/>
        </w:rPr>
        <w:t>только в электронном виде</w:t>
      </w:r>
      <w:r w:rsidRPr="000F4E9A">
        <w:rPr>
          <w:rFonts w:cs="Arial"/>
          <w:b/>
          <w:szCs w:val="22"/>
        </w:rPr>
        <w:t xml:space="preserve"> на электронном носителе;</w:t>
      </w:r>
    </w:p>
    <w:p w:rsidR="00B15019" w:rsidRPr="000F4E9A" w:rsidRDefault="000F4E9A" w:rsidP="00B15019">
      <w:pPr>
        <w:pStyle w:val="ac"/>
        <w:numPr>
          <w:ilvl w:val="0"/>
          <w:numId w:val="2"/>
        </w:numPr>
        <w:tabs>
          <w:tab w:val="left" w:pos="1418"/>
        </w:tabs>
        <w:ind w:left="1418" w:hanging="341"/>
        <w:contextualSpacing w:val="0"/>
        <w:jc w:val="both"/>
        <w:rPr>
          <w:szCs w:val="22"/>
        </w:rPr>
      </w:pPr>
      <w:r w:rsidRPr="000F4E9A">
        <w:rPr>
          <w:rFonts w:cs="Arial"/>
          <w:szCs w:val="22"/>
        </w:rPr>
        <w:t>Копии удостоверений о прохождении подготовки по программе пожарно-технического минимума</w:t>
      </w:r>
      <w:r w:rsidR="00B15019" w:rsidRPr="000F4E9A">
        <w:rPr>
          <w:szCs w:val="22"/>
        </w:rPr>
        <w:t>.</w:t>
      </w:r>
      <w:r w:rsidR="00B15019" w:rsidRPr="000F4E9A">
        <w:rPr>
          <w:rFonts w:cs="Arial"/>
          <w:b/>
          <w:szCs w:val="22"/>
        </w:rPr>
        <w:t xml:space="preserve"> Документ предоставляется контрагентом </w:t>
      </w:r>
      <w:r w:rsidR="00B15019" w:rsidRPr="000F4E9A">
        <w:rPr>
          <w:rFonts w:cs="Arial"/>
          <w:b/>
          <w:szCs w:val="22"/>
          <w:u w:val="single"/>
        </w:rPr>
        <w:t>только в электронном виде</w:t>
      </w:r>
      <w:r w:rsidR="00B15019" w:rsidRPr="000F4E9A">
        <w:rPr>
          <w:rFonts w:cs="Arial"/>
          <w:b/>
          <w:szCs w:val="22"/>
        </w:rPr>
        <w:t xml:space="preserve"> на электронном носителе;</w:t>
      </w:r>
    </w:p>
    <w:p w:rsidR="000F4E9A" w:rsidRPr="005F7E0C" w:rsidRDefault="000F4E9A" w:rsidP="000F4E9A">
      <w:pPr>
        <w:pStyle w:val="ac"/>
        <w:numPr>
          <w:ilvl w:val="0"/>
          <w:numId w:val="2"/>
        </w:numPr>
        <w:tabs>
          <w:tab w:val="left" w:pos="1418"/>
        </w:tabs>
        <w:ind w:left="1418" w:hanging="341"/>
        <w:contextualSpacing w:val="0"/>
        <w:jc w:val="both"/>
        <w:rPr>
          <w:rFonts w:cs="Arial"/>
          <w:szCs w:val="22"/>
        </w:rPr>
      </w:pPr>
      <w:r w:rsidRPr="005F7E0C">
        <w:rPr>
          <w:szCs w:val="22"/>
        </w:rPr>
        <w:t>Справка о наличии производственных мощностей (Форма 9).</w:t>
      </w:r>
      <w:r w:rsidRPr="005F7E0C">
        <w:rPr>
          <w:rFonts w:cs="Arial"/>
          <w:b/>
          <w:szCs w:val="22"/>
        </w:rPr>
        <w:t xml:space="preserve"> Документ предоставляется контрагентом </w:t>
      </w:r>
      <w:r w:rsidRPr="005F7E0C">
        <w:rPr>
          <w:rFonts w:cs="Arial"/>
          <w:b/>
          <w:szCs w:val="22"/>
          <w:u w:val="single"/>
        </w:rPr>
        <w:t>только в электронном виде</w:t>
      </w:r>
      <w:r w:rsidRPr="005F7E0C">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w:t>
      </w:r>
      <w:r w:rsidR="00D924CF">
        <w:rPr>
          <w:rFonts w:cs="Arial"/>
          <w:szCs w:val="22"/>
        </w:rPr>
        <w:t>ействителен в течение не менее 3</w:t>
      </w:r>
      <w:r w:rsidRPr="00476093">
        <w:rPr>
          <w:rFonts w:cs="Arial"/>
          <w:szCs w:val="22"/>
        </w:rPr>
        <w:t xml:space="preserve"> месяцев после даты окончания приема оферт;</w:t>
      </w:r>
    </w:p>
    <w:p w:rsidR="006D1A4F" w:rsidRPr="000F4E9A" w:rsidRDefault="006D1A4F" w:rsidP="006D1A4F">
      <w:pPr>
        <w:pStyle w:val="ac"/>
        <w:numPr>
          <w:ilvl w:val="0"/>
          <w:numId w:val="2"/>
        </w:numPr>
        <w:tabs>
          <w:tab w:val="left" w:pos="1418"/>
        </w:tabs>
        <w:ind w:left="1418" w:hanging="341"/>
        <w:contextualSpacing w:val="0"/>
        <w:jc w:val="both"/>
        <w:rPr>
          <w:rFonts w:cs="Arial"/>
          <w:szCs w:val="22"/>
        </w:rPr>
      </w:pPr>
      <w:r w:rsidRPr="000F4E9A">
        <w:rPr>
          <w:rFonts w:cs="Arial"/>
          <w:szCs w:val="22"/>
        </w:rPr>
        <w:t>Письмо (Форма №</w:t>
      </w:r>
      <w:r w:rsidR="000F4E9A" w:rsidRPr="000F4E9A">
        <w:rPr>
          <w:rFonts w:cs="Arial"/>
          <w:szCs w:val="22"/>
        </w:rPr>
        <w:t>10</w:t>
      </w:r>
      <w:r w:rsidRPr="000F4E9A">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0F4E9A">
        <w:rPr>
          <w:rFonts w:cs="Arial"/>
          <w:szCs w:val="22"/>
        </w:rPr>
        <w:t>Славнефть</w:t>
      </w:r>
      <w:proofErr w:type="spellEnd"/>
      <w:r w:rsidRPr="000F4E9A">
        <w:rPr>
          <w:rFonts w:cs="Arial"/>
          <w:szCs w:val="22"/>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0F4E9A">
        <w:rPr>
          <w:rFonts w:cs="Arial"/>
          <w:szCs w:val="22"/>
        </w:rPr>
        <w:t>Славнефть</w:t>
      </w:r>
      <w:proofErr w:type="spellEnd"/>
      <w:r w:rsidRPr="000F4E9A">
        <w:rPr>
          <w:rFonts w:cs="Arial"/>
          <w:szCs w:val="22"/>
        </w:rPr>
        <w:t>-ЯНОС», или в них вносились изменения).</w:t>
      </w:r>
    </w:p>
    <w:p w:rsidR="009623FB" w:rsidRPr="000F4E9A" w:rsidRDefault="009623FB" w:rsidP="009623FB">
      <w:pPr>
        <w:pStyle w:val="ac"/>
        <w:numPr>
          <w:ilvl w:val="0"/>
          <w:numId w:val="2"/>
        </w:numPr>
        <w:tabs>
          <w:tab w:val="left" w:pos="1418"/>
        </w:tabs>
        <w:ind w:left="1418" w:hanging="341"/>
        <w:contextualSpacing w:val="0"/>
        <w:jc w:val="both"/>
        <w:rPr>
          <w:rFonts w:cs="Arial"/>
          <w:szCs w:val="22"/>
        </w:rPr>
      </w:pPr>
      <w:r w:rsidRPr="000F4E9A">
        <w:rPr>
          <w:rFonts w:cs="Arial"/>
        </w:rPr>
        <w:t xml:space="preserve">Опись документов технической части оферты </w:t>
      </w:r>
      <w:r w:rsidRPr="000F4E9A">
        <w:rPr>
          <w:rFonts w:cs="Arial"/>
          <w:szCs w:val="22"/>
        </w:rPr>
        <w:t>(подписанная уполномоченным лицом и заверенная печатью участника закупки)</w:t>
      </w:r>
      <w:r w:rsidRPr="000F4E9A">
        <w:rPr>
          <w:rFonts w:cs="Arial"/>
        </w:rPr>
        <w:t>.</w:t>
      </w:r>
    </w:p>
    <w:p w:rsidR="00DE7BED" w:rsidRPr="000F4E9A" w:rsidRDefault="00DE7BED" w:rsidP="00DE7BED">
      <w:pPr>
        <w:ind w:firstLine="720"/>
        <w:jc w:val="both"/>
        <w:rPr>
          <w:rFonts w:cs="Arial"/>
          <w:szCs w:val="22"/>
        </w:rPr>
      </w:pPr>
      <w:r w:rsidRPr="000F4E9A">
        <w:rPr>
          <w:rFonts w:cs="Arial"/>
          <w:szCs w:val="22"/>
        </w:rPr>
        <w:t>коммерческая часть:</w:t>
      </w:r>
    </w:p>
    <w:p w:rsidR="003F4095" w:rsidRPr="000F4E9A" w:rsidRDefault="003F4095" w:rsidP="003F4095">
      <w:pPr>
        <w:pStyle w:val="ac"/>
        <w:numPr>
          <w:ilvl w:val="0"/>
          <w:numId w:val="2"/>
        </w:numPr>
        <w:tabs>
          <w:tab w:val="left" w:pos="1418"/>
        </w:tabs>
        <w:ind w:left="1418" w:hanging="341"/>
        <w:contextualSpacing w:val="0"/>
        <w:jc w:val="both"/>
        <w:rPr>
          <w:rFonts w:cs="Arial"/>
          <w:szCs w:val="22"/>
        </w:rPr>
      </w:pPr>
      <w:r w:rsidRPr="000F4E9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F4E9A" w:rsidRDefault="003F4095" w:rsidP="003F4095">
      <w:pPr>
        <w:pStyle w:val="ac"/>
        <w:numPr>
          <w:ilvl w:val="0"/>
          <w:numId w:val="2"/>
        </w:numPr>
        <w:tabs>
          <w:tab w:val="left" w:pos="1418"/>
        </w:tabs>
        <w:ind w:left="1418" w:hanging="341"/>
        <w:contextualSpacing w:val="0"/>
        <w:jc w:val="both"/>
        <w:rPr>
          <w:rFonts w:cs="Arial"/>
          <w:szCs w:val="22"/>
        </w:rPr>
      </w:pPr>
      <w:r w:rsidRPr="000F4E9A">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0F4E9A">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0F4E9A">
        <w:rPr>
          <w:rFonts w:cs="Arial"/>
          <w:szCs w:val="22"/>
        </w:rPr>
        <w:t>вариантов Формы</w:t>
      </w:r>
      <w:r w:rsidRPr="000F4E9A">
        <w:rPr>
          <w:rFonts w:cs="Arial"/>
          <w:szCs w:val="22"/>
        </w:rPr>
        <w:t xml:space="preserve"> №1</w:t>
      </w:r>
      <w:r w:rsidR="000F4E9A" w:rsidRPr="000F4E9A">
        <w:rPr>
          <w:rFonts w:cs="Arial"/>
          <w:szCs w:val="22"/>
        </w:rPr>
        <w:t>1</w:t>
      </w:r>
      <w:r w:rsidRPr="000F4E9A">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91D02">
        <w:rPr>
          <w:rFonts w:cs="Arial"/>
          <w:szCs w:val="22"/>
        </w:rPr>
        <w:t xml:space="preserve">на ПДО </w:t>
      </w:r>
      <w:r w:rsidR="003523B8" w:rsidRPr="00291D02">
        <w:rPr>
          <w:rFonts w:cs="Arial"/>
          <w:szCs w:val="22"/>
        </w:rPr>
        <w:t>№</w:t>
      </w:r>
      <w:r w:rsidR="00291D02" w:rsidRPr="00291D02">
        <w:rPr>
          <w:rFonts w:cs="Arial"/>
          <w:szCs w:val="22"/>
        </w:rPr>
        <w:t>575</w:t>
      </w:r>
      <w:r w:rsidR="003523B8" w:rsidRPr="00291D02">
        <w:rPr>
          <w:rFonts w:cs="Arial"/>
          <w:szCs w:val="22"/>
        </w:rPr>
        <w:t>-КР-</w:t>
      </w:r>
      <w:r w:rsidR="003523B8" w:rsidRPr="002B10A8">
        <w:rPr>
          <w:rFonts w:cs="Arial"/>
          <w:szCs w:val="22"/>
        </w:rPr>
        <w:t>201</w:t>
      </w:r>
      <w:r w:rsidR="00BA032C" w:rsidRPr="002B10A8">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065123" w:rsidRPr="00065123">
        <w:rPr>
          <w:rFonts w:cs="Arial"/>
          <w:szCs w:val="22"/>
        </w:rPr>
        <w:t>12.12.2017 г.</w:t>
      </w:r>
      <w:r w:rsidRPr="0006512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первый конверт с </w:t>
      </w:r>
      <w:r w:rsidR="00DF569B" w:rsidRPr="002E571A">
        <w:rPr>
          <w:rFonts w:cs="Arial"/>
          <w:szCs w:val="22"/>
        </w:rPr>
        <w:t>надписью:</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F569B" w:rsidP="00DE7BED">
      <w:pPr>
        <w:pStyle w:val="ac"/>
        <w:numPr>
          <w:ilvl w:val="0"/>
          <w:numId w:val="2"/>
        </w:numPr>
        <w:ind w:left="1134" w:hanging="425"/>
        <w:contextualSpacing w:val="0"/>
        <w:jc w:val="both"/>
        <w:rPr>
          <w:rFonts w:cs="Arial"/>
          <w:szCs w:val="22"/>
        </w:rPr>
      </w:pPr>
      <w:r w:rsidRPr="002E571A">
        <w:rPr>
          <w:rFonts w:cs="Arial"/>
          <w:szCs w:val="22"/>
        </w:rPr>
        <w:t>второй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третий конверт с </w:t>
      </w:r>
      <w:r w:rsidR="00DF569B" w:rsidRPr="002E571A">
        <w:rPr>
          <w:rFonts w:cs="Arial"/>
          <w:szCs w:val="22"/>
        </w:rPr>
        <w:t>надписью:</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F569B"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065123">
        <w:rPr>
          <w:rFonts w:cs="Arial"/>
          <w:b/>
          <w:szCs w:val="22"/>
        </w:rPr>
        <w:t>12</w:t>
      </w:r>
      <w:r w:rsidRPr="002E571A">
        <w:rPr>
          <w:rFonts w:cs="Arial"/>
          <w:b/>
          <w:szCs w:val="22"/>
        </w:rPr>
        <w:t xml:space="preserve">» </w:t>
      </w:r>
      <w:r w:rsidR="00065123">
        <w:rPr>
          <w:rFonts w:cs="Arial"/>
          <w:b/>
          <w:szCs w:val="22"/>
        </w:rPr>
        <w:t>декабря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065123">
        <w:rPr>
          <w:rFonts w:cs="Arial"/>
          <w:b/>
          <w:szCs w:val="22"/>
        </w:rPr>
        <w:t>16</w:t>
      </w:r>
      <w:r w:rsidRPr="002E571A">
        <w:rPr>
          <w:rFonts w:cs="Arial"/>
          <w:b/>
          <w:szCs w:val="22"/>
        </w:rPr>
        <w:t>:</w:t>
      </w:r>
      <w:r w:rsidR="00065123">
        <w:rPr>
          <w:rFonts w:cs="Arial"/>
          <w:b/>
          <w:szCs w:val="22"/>
        </w:rPr>
        <w:t>00</w:t>
      </w:r>
      <w:r w:rsidRPr="002E571A">
        <w:rPr>
          <w:rFonts w:cs="Arial"/>
          <w:b/>
          <w:szCs w:val="22"/>
        </w:rPr>
        <w:t xml:space="preserve"> «</w:t>
      </w:r>
      <w:r w:rsidR="00065123">
        <w:rPr>
          <w:rFonts w:cs="Arial"/>
          <w:b/>
          <w:szCs w:val="22"/>
        </w:rPr>
        <w:t>26</w:t>
      </w:r>
      <w:r w:rsidRPr="002E571A">
        <w:rPr>
          <w:rFonts w:cs="Arial"/>
          <w:b/>
          <w:szCs w:val="22"/>
        </w:rPr>
        <w:t xml:space="preserve">» </w:t>
      </w:r>
      <w:r w:rsidR="00065123">
        <w:rPr>
          <w:rFonts w:cs="Arial"/>
          <w:b/>
          <w:szCs w:val="22"/>
        </w:rPr>
        <w:t>декабря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B00967">
        <w:rPr>
          <w:rFonts w:cs="Arial"/>
          <w:b/>
          <w:szCs w:val="22"/>
        </w:rPr>
        <w:t>28</w:t>
      </w:r>
      <w:r w:rsidRPr="002E571A">
        <w:rPr>
          <w:rFonts w:cs="Arial"/>
          <w:b/>
          <w:szCs w:val="22"/>
        </w:rPr>
        <w:t xml:space="preserve">» </w:t>
      </w:r>
      <w:r w:rsidR="00B00967">
        <w:rPr>
          <w:rFonts w:cs="Arial"/>
          <w:b/>
          <w:szCs w:val="22"/>
        </w:rPr>
        <w:t xml:space="preserve">февраля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00967">
        <w:rPr>
          <w:rFonts w:cs="Arial"/>
          <w:szCs w:val="22"/>
        </w:rPr>
        <w:t>21</w:t>
      </w:r>
      <w:r w:rsidRPr="002E571A">
        <w:rPr>
          <w:rFonts w:cs="Arial"/>
          <w:szCs w:val="22"/>
        </w:rPr>
        <w:t xml:space="preserve">» </w:t>
      </w:r>
      <w:r w:rsidR="00B00967">
        <w:rPr>
          <w:rFonts w:cs="Arial"/>
          <w:szCs w:val="22"/>
        </w:rPr>
        <w:t>декабря 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DF569B" w:rsidRPr="002E571A">
        <w:rPr>
          <w:rFonts w:cs="Arial"/>
          <w:szCs w:val="22"/>
        </w:rPr>
        <w:t>предложения без</w:t>
      </w:r>
      <w:r w:rsidRPr="002E571A">
        <w:rPr>
          <w:rFonts w:cs="Arial"/>
          <w:szCs w:val="22"/>
        </w:rPr>
        <w:t xml:space="preserve"> указания источника поступлен</w:t>
      </w:r>
      <w:bookmarkStart w:id="0" w:name="_GoBack"/>
      <w:bookmarkEnd w:id="0"/>
      <w:r w:rsidRPr="002E571A">
        <w:rPr>
          <w:rFonts w:cs="Arial"/>
          <w:szCs w:val="22"/>
        </w:rPr>
        <w:t>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w:t>
      </w:r>
      <w:proofErr w:type="spellStart"/>
      <w:r w:rsidRPr="006C094E">
        <w:rPr>
          <w:rFonts w:cs="Arial"/>
          <w:szCs w:val="22"/>
        </w:rPr>
        <w:t>Славнефть</w:t>
      </w:r>
      <w:proofErr w:type="spellEnd"/>
      <w:r w:rsidRPr="006C094E">
        <w:rPr>
          <w:rFonts w:cs="Arial"/>
          <w:szCs w:val="22"/>
        </w:rPr>
        <w:t xml:space="preserve">-ЯНОС» </w:t>
      </w:r>
      <w:proofErr w:type="spellStart"/>
      <w:r w:rsidRPr="006C094E">
        <w:rPr>
          <w:rFonts w:cs="Arial"/>
          <w:szCs w:val="22"/>
        </w:rPr>
        <w:t>Бедарев</w:t>
      </w:r>
      <w:proofErr w:type="spellEnd"/>
      <w:r w:rsidRPr="006C094E">
        <w:rPr>
          <w:rFonts w:cs="Arial"/>
          <w:szCs w:val="22"/>
        </w:rPr>
        <w:t xml:space="preserve">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proofErr w:type="spellStart"/>
        <w:r w:rsidRPr="00E65274">
          <w:rPr>
            <w:rStyle w:val="ae"/>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B00967" w:rsidRPr="00B00967" w:rsidRDefault="00B00967" w:rsidP="00B00967">
      <w:pPr>
        <w:ind w:firstLine="708"/>
        <w:jc w:val="both"/>
        <w:rPr>
          <w:rFonts w:cs="Arial"/>
          <w:szCs w:val="22"/>
        </w:rPr>
      </w:pPr>
      <w:r w:rsidRPr="00B00967">
        <w:rPr>
          <w:rFonts w:cs="Arial"/>
          <w:szCs w:val="22"/>
        </w:rPr>
        <w:t>ведущий специалист Тендерного комитета ОАО «</w:t>
      </w:r>
      <w:proofErr w:type="spellStart"/>
      <w:r w:rsidRPr="00B00967">
        <w:rPr>
          <w:rFonts w:cs="Arial"/>
          <w:szCs w:val="22"/>
        </w:rPr>
        <w:t>Славнефть</w:t>
      </w:r>
      <w:proofErr w:type="spellEnd"/>
      <w:r w:rsidRPr="00B00967">
        <w:rPr>
          <w:rFonts w:cs="Arial"/>
          <w:szCs w:val="22"/>
        </w:rPr>
        <w:t>-ЯНОС» Прокофьева Елена Геннадьевна.</w:t>
      </w:r>
    </w:p>
    <w:p w:rsidR="00B00967" w:rsidRDefault="00B00967" w:rsidP="00B00967">
      <w:pPr>
        <w:ind w:firstLine="708"/>
        <w:jc w:val="both"/>
        <w:rPr>
          <w:rFonts w:cs="Arial"/>
          <w:szCs w:val="22"/>
        </w:rPr>
      </w:pPr>
      <w:r w:rsidRPr="00B00967">
        <w:rPr>
          <w:rFonts w:cs="Arial"/>
          <w:szCs w:val="22"/>
        </w:rPr>
        <w:t>Контактные данные: телефон: (4852) 49-90-34, E-</w:t>
      </w:r>
      <w:proofErr w:type="spellStart"/>
      <w:r w:rsidRPr="00B00967">
        <w:rPr>
          <w:rFonts w:cs="Arial"/>
          <w:szCs w:val="22"/>
        </w:rPr>
        <w:t>mail</w:t>
      </w:r>
      <w:proofErr w:type="spellEnd"/>
      <w:r w:rsidRPr="00B00967">
        <w:rPr>
          <w:rFonts w:cs="Arial"/>
          <w:szCs w:val="22"/>
        </w:rPr>
        <w:t xml:space="preserve">: </w:t>
      </w:r>
      <w:hyperlink r:id="rId8" w:history="1">
        <w:r w:rsidRPr="00F22920">
          <w:rPr>
            <w:rStyle w:val="ae"/>
            <w:rFonts w:cs="Arial"/>
            <w:szCs w:val="22"/>
          </w:rPr>
          <w:t>ProkofievaEG@yanos.slavneft.ru</w:t>
        </w:r>
      </w:hyperlink>
    </w:p>
    <w:p w:rsidR="00B00967" w:rsidRDefault="00B00967" w:rsidP="00B00967">
      <w:pPr>
        <w:ind w:firstLine="708"/>
        <w:jc w:val="both"/>
        <w:rPr>
          <w:rFonts w:cs="Arial"/>
          <w:szCs w:val="22"/>
        </w:rPr>
      </w:pPr>
    </w:p>
    <w:p w:rsidR="00DE7BED" w:rsidRPr="002E571A" w:rsidRDefault="00DE7BED" w:rsidP="00B00967">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DF569B"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DF569B"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w:t>
      </w:r>
      <w:proofErr w:type="spellStart"/>
      <w:r>
        <w:rPr>
          <w:szCs w:val="22"/>
        </w:rPr>
        <w:t>Славнефть</w:t>
      </w:r>
      <w:proofErr w:type="spellEnd"/>
      <w:r>
        <w:rPr>
          <w:szCs w:val="22"/>
        </w:rPr>
        <w:t>-ЯНОС»</w:t>
      </w:r>
      <w:r w:rsidRPr="002E571A">
        <w:rPr>
          <w:szCs w:val="22"/>
        </w:rPr>
        <w:t xml:space="preserve">, обжалуемые действия (бездействие) </w:t>
      </w:r>
      <w:r>
        <w:rPr>
          <w:szCs w:val="22"/>
        </w:rPr>
        <w:t>ОАО «</w:t>
      </w:r>
      <w:proofErr w:type="spellStart"/>
      <w:r>
        <w:rPr>
          <w:szCs w:val="22"/>
        </w:rPr>
        <w:t>Славнефть</w:t>
      </w:r>
      <w:proofErr w:type="spellEnd"/>
      <w:r>
        <w:rPr>
          <w:szCs w:val="22"/>
        </w:rPr>
        <w:t>-ЯНОС»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w:t>
      </w:r>
      <w:proofErr w:type="spellStart"/>
      <w:r>
        <w:rPr>
          <w:rFonts w:cs="Arial"/>
          <w:szCs w:val="22"/>
        </w:rPr>
        <w:t>Славнефть</w:t>
      </w:r>
      <w:proofErr w:type="spellEnd"/>
      <w:r>
        <w:rPr>
          <w:rFonts w:cs="Arial"/>
          <w:szCs w:val="22"/>
        </w:rPr>
        <w:t>-ЯНОС»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291D02">
        <w:t>делать оферты №</w:t>
      </w:r>
      <w:r w:rsidR="00291D02" w:rsidRPr="00291D02">
        <w:t>575</w:t>
      </w:r>
      <w:r w:rsidR="00E85DE8" w:rsidRPr="00291D02">
        <w:t>-КР-</w:t>
      </w:r>
      <w:r w:rsidR="00E85DE8" w:rsidRPr="00780A52">
        <w:t>201</w:t>
      </w:r>
      <w:r w:rsidR="009B0540" w:rsidRPr="00780A52">
        <w:t>7</w:t>
      </w:r>
      <w:r w:rsidRPr="00B445D7">
        <w:t xml:space="preserve"> от </w:t>
      </w:r>
      <w:r w:rsidR="00B00967" w:rsidRPr="00B00967">
        <w:t>12.12.2017 г.</w:t>
      </w:r>
      <w:r w:rsidRPr="00B00967">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155BFA">
        <w:t xml:space="preserve">7. </w:t>
      </w:r>
      <w:r w:rsidR="00B25A57" w:rsidRPr="00155BFA">
        <w:t>Форма «</w:t>
      </w:r>
      <w:r w:rsidR="003A632B" w:rsidRPr="00155BFA">
        <w:rPr>
          <w:rFonts w:cs="Arial"/>
          <w:szCs w:val="22"/>
        </w:rPr>
        <w:t xml:space="preserve">Справка о заключенных и выполненных договорах по предмету закупки за </w:t>
      </w:r>
      <w:r w:rsidR="00550706" w:rsidRPr="00155BFA">
        <w:rPr>
          <w:rFonts w:cs="Arial"/>
          <w:szCs w:val="22"/>
        </w:rPr>
        <w:t>201</w:t>
      </w:r>
      <w:r w:rsidR="00CA34EC" w:rsidRPr="00155BFA">
        <w:rPr>
          <w:rFonts w:cs="Arial"/>
          <w:szCs w:val="22"/>
        </w:rPr>
        <w:t>4</w:t>
      </w:r>
      <w:r w:rsidR="00550706" w:rsidRPr="00155BFA">
        <w:rPr>
          <w:rFonts w:cs="Arial"/>
          <w:szCs w:val="22"/>
        </w:rPr>
        <w:t xml:space="preserve">-2017 </w:t>
      </w:r>
      <w:proofErr w:type="spellStart"/>
      <w:r w:rsidR="00550706" w:rsidRPr="00155BFA">
        <w:rPr>
          <w:rFonts w:cs="Arial"/>
          <w:szCs w:val="22"/>
        </w:rPr>
        <w:t>г.г</w:t>
      </w:r>
      <w:proofErr w:type="spellEnd"/>
      <w:r w:rsidR="00550706" w:rsidRPr="00155BFA">
        <w:rPr>
          <w:rFonts w:cs="Arial"/>
          <w:szCs w:val="22"/>
        </w:rPr>
        <w:t>.</w:t>
      </w:r>
      <w:r w:rsidR="00B25A57" w:rsidRPr="00155BFA">
        <w:t>»</w:t>
      </w:r>
      <w:r w:rsidRPr="00155BFA">
        <w:t xml:space="preserve"> в 1 экз.</w:t>
      </w:r>
    </w:p>
    <w:p w:rsidR="00BA2B15" w:rsidRDefault="00BA2B15" w:rsidP="004910B6">
      <w:pPr>
        <w:spacing w:before="0"/>
      </w:pPr>
      <w:r w:rsidRPr="00F1068E">
        <w:rPr>
          <w:rFonts w:cs="Arial"/>
          <w:szCs w:val="22"/>
        </w:rPr>
        <w:t xml:space="preserve">8. </w:t>
      </w:r>
      <w:r w:rsidRPr="00F1068E">
        <w:t>Форма</w:t>
      </w:r>
      <w:r w:rsidRPr="00F1068E">
        <w:rPr>
          <w:rFonts w:cs="Arial"/>
          <w:szCs w:val="22"/>
        </w:rPr>
        <w:t xml:space="preserve"> «Справка о кадровых ресурсах» в 1 экз</w:t>
      </w:r>
      <w:r w:rsidRPr="00F1068E">
        <w:t>.</w:t>
      </w:r>
    </w:p>
    <w:p w:rsidR="000F4E9A" w:rsidRDefault="000F4E9A" w:rsidP="000F4E9A">
      <w:pPr>
        <w:spacing w:before="0"/>
      </w:pPr>
      <w:r w:rsidRPr="00F53297">
        <w:t>9. Форма «Справка о наличии производственных мощностей» в 1 экз</w:t>
      </w:r>
      <w:r w:rsidRPr="00F167A3">
        <w:t>.</w:t>
      </w:r>
    </w:p>
    <w:p w:rsidR="00AE23C8" w:rsidRPr="00476093" w:rsidRDefault="000F4E9A" w:rsidP="00AE23C8">
      <w:pPr>
        <w:spacing w:before="0"/>
        <w:rPr>
          <w:rFonts w:cs="Arial"/>
          <w:szCs w:val="22"/>
        </w:rPr>
      </w:pPr>
      <w:r>
        <w:rPr>
          <w:rFonts w:cs="Arial"/>
          <w:szCs w:val="22"/>
        </w:rPr>
        <w:t>10</w:t>
      </w:r>
      <w:r w:rsidR="00AE23C8" w:rsidRPr="00476093">
        <w:rPr>
          <w:rFonts w:cs="Arial"/>
          <w:szCs w:val="22"/>
        </w:rPr>
        <w:t>.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0F4E9A">
        <w:rPr>
          <w:rFonts w:cs="Arial"/>
          <w:szCs w:val="22"/>
        </w:rPr>
        <w:t>1</w:t>
      </w:r>
      <w:r w:rsidR="000F4E9A" w:rsidRPr="000F4E9A">
        <w:rPr>
          <w:rFonts w:cs="Arial"/>
          <w:szCs w:val="22"/>
        </w:rPr>
        <w:t>1</w:t>
      </w:r>
      <w:r w:rsidRPr="000F4E9A">
        <w:rPr>
          <w:rFonts w:cs="Arial"/>
          <w:szCs w:val="22"/>
        </w:rPr>
        <w:t>. Форма «Письмо о размере сделки» в 1 экз</w:t>
      </w:r>
      <w:r w:rsidRPr="000F4E9A">
        <w:rPr>
          <w:rFonts w:cs="Arial"/>
          <w:color w:val="FF0000"/>
          <w:szCs w:val="22"/>
        </w:rPr>
        <w:t>.</w:t>
      </w:r>
    </w:p>
    <w:p w:rsidR="00E85C14" w:rsidRPr="00E85C14" w:rsidRDefault="00E85C14" w:rsidP="00AE23C8">
      <w:pPr>
        <w:spacing w:before="0"/>
        <w:rPr>
          <w:rFonts w:cs="Arial"/>
          <w:szCs w:val="22"/>
        </w:rPr>
      </w:pPr>
      <w:r w:rsidRPr="00E85C14">
        <w:rPr>
          <w:rFonts w:cs="Arial"/>
          <w:szCs w:val="22"/>
        </w:rPr>
        <w:t>12. Форма «Методика оценки стоимости работ» в 1 экз.</w:t>
      </w:r>
    </w:p>
    <w:p w:rsidR="00EE2DDF" w:rsidRDefault="00EE2DDF" w:rsidP="00AE23C8">
      <w:pPr>
        <w:spacing w:before="0"/>
        <w:rPr>
          <w:rFonts w:cs="Arial"/>
          <w:color w:val="FF0000"/>
          <w:szCs w:val="22"/>
        </w:rPr>
      </w:pP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proofErr w:type="spellEnd"/>
    </w:p>
    <w:sectPr w:rsidR="00EF1336" w:rsidSect="008C1DF0">
      <w:footerReference w:type="default" r:id="rId9"/>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123" w:rsidRDefault="00065123" w:rsidP="00FB07D9">
      <w:pPr>
        <w:spacing w:before="0"/>
      </w:pPr>
      <w:r>
        <w:separator/>
      </w:r>
    </w:p>
  </w:endnote>
  <w:endnote w:type="continuationSeparator" w:id="0">
    <w:p w:rsidR="00065123" w:rsidRDefault="0006512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123" w:rsidRDefault="0006512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123" w:rsidRDefault="00065123" w:rsidP="00FB07D9">
      <w:pPr>
        <w:spacing w:before="0"/>
      </w:pPr>
      <w:r>
        <w:separator/>
      </w:r>
    </w:p>
  </w:footnote>
  <w:footnote w:type="continuationSeparator" w:id="0">
    <w:p w:rsidR="00065123" w:rsidRDefault="0006512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4D620133"/>
    <w:multiLevelType w:val="hybridMultilevel"/>
    <w:tmpl w:val="4DF05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2FB"/>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123"/>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388"/>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4E9A"/>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A57"/>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B1"/>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5BFA"/>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094"/>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A48"/>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C1A"/>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925"/>
    <w:rsid w:val="00280C13"/>
    <w:rsid w:val="00280EAC"/>
    <w:rsid w:val="00281085"/>
    <w:rsid w:val="002815C6"/>
    <w:rsid w:val="00281AD5"/>
    <w:rsid w:val="00281F24"/>
    <w:rsid w:val="002822D8"/>
    <w:rsid w:val="002824F1"/>
    <w:rsid w:val="0028279E"/>
    <w:rsid w:val="002828AA"/>
    <w:rsid w:val="002828EB"/>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02"/>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3CA4"/>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2CB0"/>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723"/>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C17"/>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1924"/>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8E9"/>
    <w:rsid w:val="005479E4"/>
    <w:rsid w:val="00547C70"/>
    <w:rsid w:val="005505F8"/>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7D7"/>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4D2C"/>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51C"/>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61F"/>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4D"/>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2C0"/>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6F4"/>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5B54"/>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2B"/>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B9B"/>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502"/>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1DF0"/>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D80"/>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5A0"/>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086C"/>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58"/>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34"/>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74F"/>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07D38"/>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0E83"/>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B55"/>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967"/>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814"/>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019"/>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383"/>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B7C37"/>
    <w:rsid w:val="00BC0137"/>
    <w:rsid w:val="00BC08E4"/>
    <w:rsid w:val="00BC0CDA"/>
    <w:rsid w:val="00BC1492"/>
    <w:rsid w:val="00BC159F"/>
    <w:rsid w:val="00BC1AA9"/>
    <w:rsid w:val="00BC1CF7"/>
    <w:rsid w:val="00BC248A"/>
    <w:rsid w:val="00BC2D67"/>
    <w:rsid w:val="00BC3710"/>
    <w:rsid w:val="00BC3CF3"/>
    <w:rsid w:val="00BC4116"/>
    <w:rsid w:val="00BC4368"/>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14F"/>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4EC"/>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5AA"/>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6D8F"/>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6B"/>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A3E"/>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8E8"/>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4CF"/>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569B"/>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20"/>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0C91"/>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4C0D"/>
    <w:rsid w:val="00E8516A"/>
    <w:rsid w:val="00E85A30"/>
    <w:rsid w:val="00E85BCF"/>
    <w:rsid w:val="00E85C14"/>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4B4"/>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68E"/>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5F09"/>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17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17EE6"/>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3648</TotalTime>
  <Pages>6</Pages>
  <Words>2846</Words>
  <Characters>16224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679</cp:revision>
  <cp:lastPrinted>2017-12-12T12:33:00Z</cp:lastPrinted>
  <dcterms:created xsi:type="dcterms:W3CDTF">2016-09-08T12:35:00Z</dcterms:created>
  <dcterms:modified xsi:type="dcterms:W3CDTF">2017-12-12T12:52:00Z</dcterms:modified>
</cp:coreProperties>
</file>